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3ABA1">
      <w:pPr>
        <w:rPr>
          <w:rFonts w:ascii="宋体" w:hAnsi="宋体" w:cs="Segoe UI"/>
          <w:bCs/>
          <w:color w:val="404040"/>
          <w:kern w:val="36"/>
          <w:sz w:val="28"/>
          <w:szCs w:val="28"/>
          <w14:ligatures w14:val="none"/>
        </w:rPr>
      </w:pPr>
      <w:r>
        <w:rPr>
          <w:rFonts w:hint="eastAsia" w:ascii="宋体" w:hAnsi="宋体" w:cs="Segoe UI"/>
          <w:bCs/>
          <w:color w:val="404040"/>
          <w:kern w:val="36"/>
          <w:sz w:val="28"/>
          <w:szCs w:val="28"/>
          <w14:ligatures w14:val="none"/>
        </w:rPr>
        <w:t>附件2</w:t>
      </w:r>
    </w:p>
    <w:p w14:paraId="72AE0D1F">
      <w:pPr>
        <w:shd w:val="clear" w:color="auto" w:fill="FFFFFF"/>
        <w:spacing w:line="360" w:lineRule="exact"/>
        <w:jc w:val="center"/>
        <w:rPr>
          <w:rFonts w:ascii="宋体" w:hAnsi="宋体" w:cs="Segoe UI"/>
          <w:b/>
          <w:bCs/>
          <w:color w:val="404040"/>
          <w:kern w:val="36"/>
          <w:sz w:val="28"/>
          <w:szCs w:val="28"/>
          <w14:ligatures w14:val="none"/>
        </w:rPr>
      </w:pPr>
      <w:bookmarkStart w:id="0" w:name="_GoBack"/>
      <w:r>
        <w:rPr>
          <w:rFonts w:hint="eastAsia" w:ascii="宋体" w:hAnsi="宋体" w:cs="Segoe UI"/>
          <w:b/>
          <w:bCs/>
          <w:color w:val="404040"/>
          <w:kern w:val="36"/>
          <w:sz w:val="28"/>
          <w:szCs w:val="28"/>
          <w14:ligatures w14:val="none"/>
        </w:rPr>
        <w:t>本科生科研项目汇总表</w:t>
      </w:r>
      <w:bookmarkEnd w:id="0"/>
      <w:r>
        <w:rPr>
          <w:rFonts w:hint="eastAsia" w:ascii="宋体" w:hAnsi="宋体" w:cs="Segoe UI"/>
          <w:b/>
          <w:bCs/>
          <w:color w:val="404040"/>
          <w:kern w:val="36"/>
          <w:sz w:val="28"/>
          <w:szCs w:val="28"/>
          <w14:ligatures w14:val="none"/>
        </w:rPr>
        <w:t>（更多详细信息可参考附件3）</w:t>
      </w:r>
    </w:p>
    <w:tbl>
      <w:tblPr>
        <w:tblStyle w:val="3"/>
        <w:tblW w:w="15053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13"/>
        <w:gridCol w:w="1259"/>
        <w:gridCol w:w="3854"/>
        <w:gridCol w:w="4823"/>
        <w:gridCol w:w="3193"/>
        <w:gridCol w:w="1211"/>
      </w:tblGrid>
      <w:tr w14:paraId="5ACC610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713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6A5FDD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  <w:t>序号</w:t>
            </w:r>
          </w:p>
        </w:tc>
        <w:tc>
          <w:tcPr>
            <w:tcW w:w="1259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EC6F82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  <w:t>指导教师</w:t>
            </w:r>
          </w:p>
        </w:tc>
        <w:tc>
          <w:tcPr>
            <w:tcW w:w="3854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7EC057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  <w:t>项目名称/研究方向</w:t>
            </w:r>
          </w:p>
        </w:tc>
        <w:tc>
          <w:tcPr>
            <w:tcW w:w="4823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A5BBF2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  <w:t>招收本科生专业背景</w:t>
            </w:r>
          </w:p>
        </w:tc>
        <w:tc>
          <w:tcPr>
            <w:tcW w:w="3193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2813CD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  <w:t>邮箱</w:t>
            </w:r>
          </w:p>
        </w:tc>
        <w:tc>
          <w:tcPr>
            <w:tcW w:w="1211" w:type="dxa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BEBBE6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sz w:val="24"/>
                <w:szCs w:val="24"/>
                <w:lang w:val="en-US" w:eastAsia="zh-CN"/>
              </w:rPr>
              <w:t>外校同学可否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  <w:t>参加</w:t>
            </w:r>
          </w:p>
        </w:tc>
      </w:tr>
      <w:tr w14:paraId="1BD8CBE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8AEF21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04B66F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  <w:t>陈春鹏</w:t>
            </w:r>
          </w:p>
        </w:tc>
        <w:tc>
          <w:tcPr>
            <w:tcW w:w="38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D77419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基于卫星和无人机遥感的海岸带典型要素智能提取研究</w:t>
            </w:r>
          </w:p>
        </w:tc>
        <w:tc>
          <w:tcPr>
            <w:tcW w:w="4823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8DD0A0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  <w:t>遥感、地理学、测绘、地理信息、计算机</w:t>
            </w:r>
          </w:p>
        </w:tc>
        <w:tc>
          <w:tcPr>
            <w:tcW w:w="319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897965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cpchen@sklec.ecnu.edu.cn</w:t>
            </w:r>
          </w:p>
        </w:tc>
        <w:tc>
          <w:tcPr>
            <w:tcW w:w="121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746738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52B27A1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74B18A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CBC16B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陈静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C7F5B7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全新世三角洲环境演化与海陆相互作用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2A5808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地学相关专业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7FE9A0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jchen@geo.ecnu.edu.cn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DFDBBE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417E703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C88D6C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E621ED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陈启晴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B07C0E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奶茶里的隐藏配料：新污染物迁移风险探究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9401C6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化学、地理、环境、生物等相关专业的大二及以上已修得实验课程学分的学生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14D6DA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chenqiqing@sklec.ecnu.edu.cn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34F65B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2C2E0C9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E545EF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B8C135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程和琴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D8F0DC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基于知识图谱和注意力网络的河床演变研究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9D0343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具有数据科学和大数据技术学习和实操经验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92E4ED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hqch@sklec.ecnu.edu.cn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13BC41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1F1E02F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4DE077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A90747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程和琴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8904A9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基于跨流域迁移学习与参数区域化的缺资料流域径流预测研究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84A760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计算机科学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相关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专业，具备较强的编程基础水文等相关知识背景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1601DD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hqch@sklec.ecnu.edu.cn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95F456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16D924B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A0F266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801117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戴志军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1C779F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基于数理统计的潮滩地貌相变分析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25E78D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数学、统计、物理等数理背景，也欢迎港航、水利、海洋科学等专业学生，具备数理统计基础者优先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30EF6D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zjdai@sklec.ecnu.edu.cn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A33B02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3763DBB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64B3C5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516341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董雁伫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59BAE2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全球海面油膜遥感监测研究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635D1F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遥感、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GIS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等相关专业，掌握ArcGIS、QGIS等专业软件，会使用Python、Matlab等编程语言进行简单编程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F85331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zydong@sklec.ecnu.edu.cn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EB0FBE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63DB778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1B931C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E75232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董宏坡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490467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湿地植物叶际微生物的氧化亚氮产生途径研究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3AE51F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生态学、生物学、微生物学、海洋科学等相关专业，具备良好的实验操作与数据分析能力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7499ED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ydong@sklec.ecnu.edu.cn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65ECDD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30020B4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7193A8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A4017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冯志轩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B984B3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河口海岸盐水入侵大数据挖掘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24B8C5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数学、物理、计算机、地理、大数据、海洋、大气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D12D11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zxfeng@sklec.ecnu.edu.cn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3C5DDB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6A56544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A3C09E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2154BA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何利军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BC298E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青藏高原发源河流演化史的鱼类DNA解析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92F916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生物学、地理学、环境科学、生态学、化学、数学、物理等理工科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6AAC4A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ljhe@sklec.ecnu.edu.cn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AB834B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1600086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D8BFA3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3CA902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黄颖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2C6E92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基于多源观测的滨海湿地碳汇功能研究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9A9D65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地理学，生态学，地理信息系统，海洋科学等相关专业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951B09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yhuang@sklec.ecnu.edu.cn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0DDCD1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50EDCCE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540346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0E8174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江山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88FDA2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长江口水质分析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76F60F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地理学、生态学和海洋学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CA7EDB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sjiang@sklec.ecnu.edu.cn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0D908B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59C9E30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DB9EEF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B6F5EF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李秀珍</w:t>
            </w:r>
          </w:p>
          <w:p w14:paraId="5B6D0486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任璘婧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537062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盐胁迫下不同基因型芦苇的生理生态特征响应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0B2211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生态学、生物科学、环境科学等相关专业，具备植物培养、数据分析与相关实验基础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269E12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xzli@sklec.ecnu.edu.cn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06BF86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2CAC467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8ECACA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067AB4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梁霞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9E24A1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河口海岸区域温室气体产生机制的模型参数化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F01B23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海洋、环境、生态、地理遥感、气候、大数据、计算机、数学统计等相关专业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4E0839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xliang@sklec.ecnu.edu.cn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FEF4DC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3C5A7DD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D189B2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9C49C8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马晓琳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C74884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环境考古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358EAC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不限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AF4876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xlma@sklec.ecnu.edu.cn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2E9D7E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576CD71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710CE2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0807BA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彭忠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1D4B4D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潮滩多物理场全要素自适应观测装备研发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DEB5EC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物理、信息与电子、计算机、人工智能、地理科学、软件工程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F5D642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zpeng@sklec.ecnu.edu.cn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3F5021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否</w:t>
            </w:r>
          </w:p>
        </w:tc>
      </w:tr>
      <w:tr w14:paraId="185A02A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322842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8B0958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全祺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65ADE5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南黄海亚中尺度过程的动力学特征及其调控机制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08801C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海洋科学、数学、物理学、计算机科学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A5EAB1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qquan@sklec.ecnu.edu.cn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ACC91A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087E387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C3344D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04218E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沈芳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F2A0D8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藻类图像自动分类识别技术/高光谱遥感智能分类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3394BC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面向通信与电子科学学院、计算机科学与技术学院、空间人工智能学院、地理科学学院的2-4年级本科生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99CA9F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fshen@sklec.ecnu.edu.cn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1219DA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447842E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6F2F6D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0ED01F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刘东艳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1716C8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基于显微高光谱的藻类大模型研究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114947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通信工程专业、微电子专业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7E9E65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dyliu@sklec.ecnu.edu.cn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C94D7E">
            <w:pPr>
              <w:widowControl w:val="0"/>
              <w:snapToGrid w:val="0"/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否</w:t>
            </w:r>
          </w:p>
        </w:tc>
      </w:tr>
      <w:tr w14:paraId="5EF1BA0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E1266B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B18979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汪迁迁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83D3D0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我国典型海岛地下水化学特征及其成因分析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6B728E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环境、地理、化学、物理等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515CB9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qqwang@sklec.ecnu.edu.cn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5DB22A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00596AB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28B4CF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049BF5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王一鹤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0E1232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河口冲淡水垂向密度分层结构与叶绿素垂向分布形态的关系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1E79C6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具有一定数学统计学科基础；对海洋现象及海洋科学感兴趣，对海洋动力及生态耦合数学建模感兴趣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D54A61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yhwang@sklec.ecnu.edu.cn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9AFD28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695FC7D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0B6C3A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EB23C0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王张华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11B6C2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海岸带环境考古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81E98A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地球科学、化学、生物学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9A1069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zhwang@geo.ecnu.edu.cn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01724D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2BD905B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A53CA3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333A1F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吴辉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12D2ED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海洋多尺度能量分析方法（MS-EVA）在长江河口冲淡水区域的应用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872887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具有一定数学物理学科基础；具有一定编程基础；对海洋现象及海洋科学感兴趣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1ADEB9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hwu@sklec.ecnu.edu.cn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80F591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5634D5E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37015D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E44C2E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吴莹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4B28EE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AI在化学海洋学中的新应用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6D404C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具备一定化学基础，计算机基础，有ai功底，面向海洋化学，生态学，地理学科等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278EBE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wuying@sklec.ecnu.edu.cn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70CED3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6D343E3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440A22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83D41E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许一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61EA4B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谁在偷走海洋里的氧气？AI+海洋浮标观测揭秘溶解氧变化之谜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03A940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数学，物理，计算机，地理，生态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8EE71C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xuyi@sklec.ecnu.edu.cn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6B097B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26AE602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A88711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5A4CDE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许媛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0CFFCF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红树林生态修复中的底栖生物群落演替及成效评估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86D713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生态学、生命科学、动物学、环境科学、海洋科学等相关专业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C5464A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yxu@sklec.ecnu.edu.cn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A438AE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240631F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8AD48E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300E25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押淼磊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59BD20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上海市大气颗粒物中半挥发性有机物分子组成、来源及年际变化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B28709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环境科学与工程、地球科学、大气科学及地理学等相关专业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C80ED8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mlya@sklec.ecnu.edu.cn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556F8E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14B68AA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E3C9AA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20D524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杨海飞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292234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河口潮滩风暴响应机制研究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87C546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海洋科学、地理学、遥感、计算机科学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1FC566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hfyang@sklec.ecnu.edu.cn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31D319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2B191A4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B5328D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C1D77A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叶程程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B46FF5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中国东部沿海地区全新世海侵过程的古盐度定量重建与古环境响应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4ACF05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地理学、地质学、化学及相关学科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0CEEA7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ccye@sklec.ecnu.edu.cn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D56C50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4F9AE17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047F58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3A5CDB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张继才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4B2225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海洋极端过程智能预测方法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05A1D8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数学，物理，计算机，软件，大数据等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A55B19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jczhang@sklec.ecnu.edu.cn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DE651F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6721406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A7D39C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8A7947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张力伟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0CF422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沪浙闽台沿海降水有机碳同位素源解析、湿沉降通量及海陆输送机制研究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F69554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环境科学、自然地理学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8C9A0C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lwzhang@sklec.ecnu.edu.cn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32872C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2D078B2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54013E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05C916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赵银松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DDDD19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卤代持久性有机污染物的资源化利用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48C610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化学、环境科学和海洋科学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6E0DED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yszhao@sklec.ecnu.edu.cn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355089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204C158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F1FD1F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53051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朱春燕</w:t>
            </w: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FDF31E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长江口北槽深水航道水沙动力结构变化特征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F32A8A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理工科院系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BFB9D0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cyzhu@sklec.ecnu.edu.cn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67ED5C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  <w:tr w14:paraId="7A34D1C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713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E661D5">
            <w:pPr>
              <w:widowControl w:val="0"/>
              <w:numPr>
                <w:ilvl w:val="0"/>
                <w:numId w:val="1"/>
              </w:numPr>
              <w:snapToGrid w:val="0"/>
              <w:ind w:left="645" w:leftChars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A11AED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朱礼鑫</w:t>
            </w:r>
          </w:p>
        </w:tc>
        <w:tc>
          <w:tcPr>
            <w:tcW w:w="3854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B8C18A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两极地区微塑料污染及溯源研究</w:t>
            </w:r>
          </w:p>
        </w:tc>
        <w:tc>
          <w:tcPr>
            <w:tcW w:w="4823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0360B7">
            <w:pPr>
              <w:widowControl w:val="0"/>
              <w:snapToGrid w:val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不限专业，但优先考虑与海洋科学、环境科学、生态学、地理科学、化学、生命科学等相关学科背景</w:t>
            </w:r>
          </w:p>
        </w:tc>
        <w:tc>
          <w:tcPr>
            <w:tcW w:w="3193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7EC5D5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  <w:t>lxzhu@sklec.ecnu.edu.cn</w:t>
            </w:r>
          </w:p>
        </w:tc>
        <w:tc>
          <w:tcPr>
            <w:tcW w:w="1211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8A7E91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是</w:t>
            </w:r>
          </w:p>
        </w:tc>
      </w:tr>
    </w:tbl>
    <w:p w14:paraId="5376CA9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F66210"/>
    <w:multiLevelType w:val="singleLevel"/>
    <w:tmpl w:val="14F66210"/>
    <w:lvl w:ilvl="0" w:tentative="0">
      <w:start w:val="1"/>
      <w:numFmt w:val="decimal"/>
      <w:lvlText w:val="%1."/>
      <w:lvlJc w:val="left"/>
      <w:pPr>
        <w:ind w:left="64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1F4E1D"/>
    <w:rsid w:val="301F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eastAsia="宋体" w:asciiTheme="minorHAnsi" w:hAnsiTheme="minorHAnsi" w:cstheme="minorBidi"/>
      <w:kern w:val="2"/>
      <w:sz w:val="22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2026-09-21T06:20:00Z</dcterms:created>
  <dc:creator>姚如佳</dc:creator>
  <cp:lastModifiedBy>姚如佳</cp:lastModifiedBy>
  <dcterms:modified xsi:type="dcterms:W3CDTF">2026-09-21T06:20:34Z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4B4F51E3F220411FAE553DB4D0362511_11</vt:lpwstr>
  </property>
  <property fmtid="{D5CDD505-2E9C-101B-9397-08002B2CF9AE}" pid="4" name="KSOTemplateDocerSaveRecord">
    <vt:lpwstr>eyJoZGlkIjoiY2Q3ZDBlZjIxNWMyNjhhNmQxMGM5OTg2NTI0ZTIzYTEiLCJ1c2VySWQiOiIxNTg3NzgzNjc0In0=</vt:lpwstr>
  </property>
</Properties>
</file>