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AA" w:rsidRDefault="00A06339" w:rsidP="00A06339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</w:t>
      </w:r>
      <w:r w:rsidR="00F12F58">
        <w:rPr>
          <w:rFonts w:ascii="宋体" w:eastAsia="宋体" w:hAnsi="宋体" w:cs="宋体" w:hint="eastAsia"/>
          <w:b/>
          <w:bCs/>
          <w:sz w:val="32"/>
          <w:szCs w:val="32"/>
        </w:rPr>
        <w:t>结题答辩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评分表</w:t>
      </w:r>
    </w:p>
    <w:p w:rsidR="008B6E90" w:rsidRPr="00E41CAA" w:rsidRDefault="00E41CAA" w:rsidP="00A0633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专家</w:t>
      </w: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填写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A06339" w:rsidRDefault="00A06339" w:rsidP="00A06339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项目名称：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327800" w:rsidP="00A06339">
      <w:pPr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评审指标</w:t>
      </w:r>
      <w:r w:rsidR="00A06339">
        <w:rPr>
          <w:rFonts w:ascii="仿宋_GB2312" w:eastAsia="仿宋_GB2312" w:hint="eastAsia"/>
          <w:b/>
          <w:bCs/>
          <w:sz w:val="24"/>
        </w:rPr>
        <w:t>：</w:t>
      </w:r>
    </w:p>
    <w:tbl>
      <w:tblPr>
        <w:tblW w:w="8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73"/>
        <w:gridCol w:w="4652"/>
        <w:gridCol w:w="540"/>
        <w:gridCol w:w="419"/>
        <w:gridCol w:w="442"/>
        <w:gridCol w:w="419"/>
      </w:tblGrid>
      <w:tr w:rsidR="00A06339" w:rsidTr="001D2B79">
        <w:trPr>
          <w:trHeight w:val="300"/>
          <w:jc w:val="center"/>
        </w:trPr>
        <w:tc>
          <w:tcPr>
            <w:tcW w:w="2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Pr="00DB13D0" w:rsidRDefault="00A06339" w:rsidP="00DB13D0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DB13D0">
              <w:rPr>
                <w:rFonts w:ascii="仿宋" w:eastAsia="仿宋" w:hAnsi="仿宋" w:cs="仿宋" w:hint="eastAsia"/>
                <w:b/>
                <w:bCs/>
                <w:szCs w:val="21"/>
              </w:rPr>
              <w:t>检查要点</w:t>
            </w:r>
          </w:p>
        </w:tc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DB13D0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观测点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</w:t>
            </w:r>
          </w:p>
        </w:tc>
      </w:tr>
      <w:tr w:rsidR="00A06339" w:rsidTr="001D2B79">
        <w:trPr>
          <w:trHeight w:val="241"/>
          <w:jc w:val="center"/>
        </w:trPr>
        <w:tc>
          <w:tcPr>
            <w:tcW w:w="24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6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</w:tr>
      <w:tr w:rsidR="00A06339" w:rsidTr="00BD7C30">
        <w:trPr>
          <w:trHeight w:val="511"/>
          <w:jc w:val="center"/>
        </w:trPr>
        <w:tc>
          <w:tcPr>
            <w:tcW w:w="1155" w:type="dxa"/>
            <w:vMerge w:val="restart"/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</w:p>
          <w:p w:rsidR="00A06339" w:rsidRDefault="00A06339" w:rsidP="00E01DF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结题验收                                       评价</w:t>
            </w: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项目报告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与答辩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项目总体情况介绍；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79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科研训练过程描述的完整性；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2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是否正确回答评委的问题；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1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项目完成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情况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对照任务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书检查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完成情况；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538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项目创新性程度（一般创新、集成创新、原始创新）；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26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经费使用合理性；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645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项目成效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对学生创新性思维、自主学习能力、实践能力、团队合作能力和科研等能力及素质的培养；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3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项目所取得的研究成果（论文、作品、专利等）；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0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文档规范性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研究报告、原始数据及资料的完整性；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77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论文报告文字表述、成果表达规范性。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37"/>
          <w:jc w:val="center"/>
        </w:trPr>
        <w:tc>
          <w:tcPr>
            <w:tcW w:w="1155" w:type="dxa"/>
            <w:vMerge w:val="restart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发展性</w:t>
            </w:r>
          </w:p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评价</w:t>
            </w: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是否有进一步研究潜质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1155" w:type="dxa"/>
            <w:vMerge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是否能进行成果转化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7080" w:type="dxa"/>
            <w:gridSpan w:val="3"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最终得分（分）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</w:p>
        </w:tc>
      </w:tr>
    </w:tbl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专家意见和</w:t>
      </w:r>
      <w:r>
        <w:rPr>
          <w:rFonts w:ascii="仿宋_GB2312" w:eastAsia="仿宋_GB2312"/>
          <w:b/>
          <w:bCs/>
          <w:sz w:val="24"/>
        </w:rPr>
        <w:t>建议</w:t>
      </w:r>
      <w:r w:rsidR="00327800">
        <w:rPr>
          <w:rFonts w:ascii="仿宋_GB2312" w:eastAsia="仿宋_GB2312" w:hint="eastAsia"/>
          <w:b/>
          <w:bCs/>
          <w:sz w:val="24"/>
        </w:rPr>
        <w:t>（可选</w:t>
      </w:r>
      <w:r w:rsidR="00EB635F">
        <w:rPr>
          <w:rFonts w:ascii="仿宋_GB2312" w:eastAsia="仿宋_GB2312" w:hint="eastAsia"/>
          <w:b/>
          <w:bCs/>
          <w:sz w:val="24"/>
        </w:rPr>
        <w:t>填</w:t>
      </w:r>
      <w:r w:rsidR="00327800">
        <w:rPr>
          <w:rFonts w:ascii="仿宋_GB2312" w:eastAsia="仿宋_GB2312" w:hint="eastAsia"/>
          <w:b/>
          <w:bCs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E859CF" w:rsidRDefault="00E859CF" w:rsidP="00A06339">
      <w:pPr>
        <w:rPr>
          <w:rFonts w:ascii="仿宋_GB2312" w:eastAsia="仿宋_GB2312"/>
          <w:sz w:val="24"/>
        </w:rPr>
      </w:pPr>
      <w:bookmarkStart w:id="0" w:name="_GoBack"/>
      <w:bookmarkEnd w:id="0"/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Pr="0022362A" w:rsidRDefault="00A06339" w:rsidP="00A06339">
      <w:pPr>
        <w:rPr>
          <w:rFonts w:ascii="仿宋_GB2312" w:eastAsia="仿宋_GB2312"/>
          <w:sz w:val="24"/>
        </w:rPr>
      </w:pPr>
    </w:p>
    <w:p w:rsidR="00D405B6" w:rsidRPr="00D405B6" w:rsidRDefault="00D405B6" w:rsidP="000825A0">
      <w:pPr>
        <w:jc w:val="left"/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专家（签字）：</w:t>
      </w:r>
    </w:p>
    <w:p w:rsidR="00D405B6" w:rsidRDefault="00D405B6" w:rsidP="00A06339">
      <w:pPr>
        <w:jc w:val="center"/>
        <w:rPr>
          <w:rFonts w:ascii="仿宋_GB2312" w:eastAsia="仿宋_GB2312"/>
          <w:b/>
          <w:sz w:val="24"/>
        </w:rPr>
      </w:pPr>
    </w:p>
    <w:p w:rsidR="00A06339" w:rsidRDefault="00D405B6" w:rsidP="00A06339">
      <w:pPr>
        <w:jc w:val="center"/>
      </w:pPr>
      <w:r>
        <w:rPr>
          <w:rFonts w:ascii="仿宋_GB2312" w:eastAsia="仿宋_GB2312" w:hint="eastAsia"/>
          <w:b/>
          <w:sz w:val="24"/>
        </w:rPr>
        <w:t xml:space="preserve">                                             </w:t>
      </w:r>
      <w:r w:rsidR="00A06339">
        <w:rPr>
          <w:rFonts w:ascii="仿宋_GB2312" w:eastAsia="仿宋_GB2312" w:hint="eastAsia"/>
          <w:b/>
          <w:sz w:val="24"/>
        </w:rPr>
        <w:t>年     月     日</w:t>
      </w:r>
    </w:p>
    <w:p w:rsidR="00A06339" w:rsidRPr="00A06339" w:rsidRDefault="00A06339"/>
    <w:sectPr w:rsidR="00A06339" w:rsidRPr="00A06339">
      <w:pgSz w:w="11850" w:h="16783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E9" w:rsidRDefault="00BF0DE9" w:rsidP="000649DA">
      <w:r>
        <w:separator/>
      </w:r>
    </w:p>
  </w:endnote>
  <w:endnote w:type="continuationSeparator" w:id="0">
    <w:p w:rsidR="00BF0DE9" w:rsidRDefault="00BF0DE9" w:rsidP="0006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E9" w:rsidRDefault="00BF0DE9" w:rsidP="000649DA">
      <w:r>
        <w:separator/>
      </w:r>
    </w:p>
  </w:footnote>
  <w:footnote w:type="continuationSeparator" w:id="0">
    <w:p w:rsidR="00BF0DE9" w:rsidRDefault="00BF0DE9" w:rsidP="0006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00409FF"/>
    <w:rsid w:val="000649DA"/>
    <w:rsid w:val="000825A0"/>
    <w:rsid w:val="001524F0"/>
    <w:rsid w:val="001C069E"/>
    <w:rsid w:val="001D2B79"/>
    <w:rsid w:val="00207DE3"/>
    <w:rsid w:val="0022362A"/>
    <w:rsid w:val="002503DF"/>
    <w:rsid w:val="002B065C"/>
    <w:rsid w:val="002C5CA1"/>
    <w:rsid w:val="00327800"/>
    <w:rsid w:val="003453A1"/>
    <w:rsid w:val="003F30F7"/>
    <w:rsid w:val="00470172"/>
    <w:rsid w:val="004778BB"/>
    <w:rsid w:val="005832C1"/>
    <w:rsid w:val="006317A4"/>
    <w:rsid w:val="00685731"/>
    <w:rsid w:val="007A1EBE"/>
    <w:rsid w:val="007F194C"/>
    <w:rsid w:val="008B6E90"/>
    <w:rsid w:val="008B6F76"/>
    <w:rsid w:val="008C7E40"/>
    <w:rsid w:val="00A06339"/>
    <w:rsid w:val="00A12688"/>
    <w:rsid w:val="00A21196"/>
    <w:rsid w:val="00B2668E"/>
    <w:rsid w:val="00BA1EC0"/>
    <w:rsid w:val="00BD7C30"/>
    <w:rsid w:val="00BF0DE9"/>
    <w:rsid w:val="00D405B6"/>
    <w:rsid w:val="00DB0C50"/>
    <w:rsid w:val="00DB13D0"/>
    <w:rsid w:val="00E1619F"/>
    <w:rsid w:val="00E41CAA"/>
    <w:rsid w:val="00E67996"/>
    <w:rsid w:val="00E859CF"/>
    <w:rsid w:val="00EA531C"/>
    <w:rsid w:val="00EB635F"/>
    <w:rsid w:val="00EF43AF"/>
    <w:rsid w:val="00F12F58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qiyahui</cp:lastModifiedBy>
  <cp:revision>42</cp:revision>
  <cp:lastPrinted>2015-12-31T07:56:00Z</cp:lastPrinted>
  <dcterms:created xsi:type="dcterms:W3CDTF">2015-12-30T09:08:00Z</dcterms:created>
  <dcterms:modified xsi:type="dcterms:W3CDTF">2017-09-22T02:35:00Z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